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68" w:rsidRDefault="006738F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附件：上海科学技术职业学院校庆学术</w:t>
      </w:r>
      <w:r>
        <w:rPr>
          <w:rFonts w:ascii="仿宋" w:eastAsia="仿宋" w:hAnsi="仿宋" w:cs="仿宋" w:hint="eastAsia"/>
          <w:sz w:val="32"/>
          <w:szCs w:val="32"/>
        </w:rPr>
        <w:t>部分</w:t>
      </w:r>
      <w:r>
        <w:rPr>
          <w:rFonts w:ascii="仿宋" w:eastAsia="仿宋" w:hAnsi="仿宋" w:cs="仿宋" w:hint="eastAsia"/>
          <w:sz w:val="32"/>
          <w:szCs w:val="32"/>
        </w:rPr>
        <w:t>安排一览表</w:t>
      </w:r>
    </w:p>
    <w:tbl>
      <w:tblPr>
        <w:tblStyle w:val="a3"/>
        <w:tblW w:w="15766" w:type="dxa"/>
        <w:jc w:val="center"/>
        <w:tblInd w:w="-1721" w:type="dxa"/>
        <w:tblLayout w:type="fixed"/>
        <w:tblLook w:val="04A0" w:firstRow="1" w:lastRow="0" w:firstColumn="1" w:lastColumn="0" w:noHBand="0" w:noVBand="1"/>
      </w:tblPr>
      <w:tblGrid>
        <w:gridCol w:w="721"/>
        <w:gridCol w:w="2535"/>
        <w:gridCol w:w="4170"/>
        <w:gridCol w:w="1051"/>
        <w:gridCol w:w="2579"/>
        <w:gridCol w:w="2010"/>
        <w:gridCol w:w="2700"/>
      </w:tblGrid>
      <w:tr w:rsidR="007C4968">
        <w:trPr>
          <w:jc w:val="center"/>
        </w:trPr>
        <w:tc>
          <w:tcPr>
            <w:tcW w:w="721" w:type="dxa"/>
          </w:tcPr>
          <w:p w:rsidR="007C4968" w:rsidRDefault="006738F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2535" w:type="dxa"/>
          </w:tcPr>
          <w:p w:rsidR="007C4968" w:rsidRDefault="006738F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  <w:tc>
          <w:tcPr>
            <w:tcW w:w="4170" w:type="dxa"/>
          </w:tcPr>
          <w:p w:rsidR="007C4968" w:rsidRDefault="006738F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主题</w:t>
            </w:r>
          </w:p>
        </w:tc>
        <w:tc>
          <w:tcPr>
            <w:tcW w:w="1051" w:type="dxa"/>
          </w:tcPr>
          <w:p w:rsidR="007C4968" w:rsidRDefault="006738F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主讲人</w:t>
            </w:r>
          </w:p>
        </w:tc>
        <w:tc>
          <w:tcPr>
            <w:tcW w:w="2579" w:type="dxa"/>
          </w:tcPr>
          <w:p w:rsidR="007C4968" w:rsidRDefault="006738F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责任单位</w:t>
            </w:r>
          </w:p>
        </w:tc>
        <w:tc>
          <w:tcPr>
            <w:tcW w:w="2010" w:type="dxa"/>
          </w:tcPr>
          <w:p w:rsidR="007C4968" w:rsidRDefault="006738F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拟使用场地</w:t>
            </w:r>
          </w:p>
        </w:tc>
        <w:tc>
          <w:tcPr>
            <w:tcW w:w="2700" w:type="dxa"/>
            <w:vAlign w:val="center"/>
          </w:tcPr>
          <w:p w:rsidR="007C4968" w:rsidRDefault="006738F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参加人员</w:t>
            </w:r>
          </w:p>
        </w:tc>
      </w:tr>
      <w:tr w:rsidR="007C4968">
        <w:trPr>
          <w:trHeight w:val="604"/>
          <w:jc w:val="center"/>
        </w:trPr>
        <w:tc>
          <w:tcPr>
            <w:tcW w:w="721" w:type="dxa"/>
          </w:tcPr>
          <w:p w:rsidR="007C4968" w:rsidRDefault="006738F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535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9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月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19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日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1:00-3:00</w:t>
            </w:r>
          </w:p>
        </w:tc>
        <w:tc>
          <w:tcPr>
            <w:tcW w:w="417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理工科</w:t>
            </w:r>
            <w:proofErr w:type="gramStart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课程思政的</w:t>
            </w:r>
            <w:proofErr w:type="gramEnd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教学原则与策略</w:t>
            </w:r>
          </w:p>
        </w:tc>
        <w:tc>
          <w:tcPr>
            <w:tcW w:w="1051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proofErr w:type="gramStart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杜震宇</w:t>
            </w:r>
            <w:proofErr w:type="gramEnd"/>
          </w:p>
        </w:tc>
        <w:tc>
          <w:tcPr>
            <w:tcW w:w="2579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proofErr w:type="gramStart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思政教研</w:t>
            </w:r>
            <w:proofErr w:type="gramEnd"/>
          </w:p>
        </w:tc>
        <w:tc>
          <w:tcPr>
            <w:tcW w:w="201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第二会议室</w:t>
            </w:r>
          </w:p>
        </w:tc>
        <w:tc>
          <w:tcPr>
            <w:tcW w:w="2700" w:type="dxa"/>
            <w:vAlign w:val="center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全体教师</w:t>
            </w:r>
          </w:p>
        </w:tc>
      </w:tr>
      <w:tr w:rsidR="007C4968">
        <w:trPr>
          <w:jc w:val="center"/>
        </w:trPr>
        <w:tc>
          <w:tcPr>
            <w:tcW w:w="721" w:type="dxa"/>
          </w:tcPr>
          <w:p w:rsidR="007C4968" w:rsidRDefault="006738F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535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月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14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日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6:</w:t>
            </w:r>
            <w:r w:rsidRPr="008B2A42">
              <w:rPr>
                <w:rFonts w:ascii="仿宋" w:eastAsia="仿宋" w:hAnsi="仿宋" w:cs="仿宋"/>
                <w:color w:val="000000" w:themeColor="text1"/>
                <w:sz w:val="24"/>
              </w:rPr>
              <w:t>00-8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:</w:t>
            </w:r>
            <w:r w:rsidRPr="008B2A42">
              <w:rPr>
                <w:rFonts w:ascii="仿宋" w:eastAsia="仿宋" w:hAnsi="仿宋" w:cs="仿宋"/>
                <w:color w:val="000000" w:themeColor="text1"/>
                <w:sz w:val="24"/>
              </w:rPr>
              <w:t>00</w:t>
            </w:r>
          </w:p>
        </w:tc>
        <w:tc>
          <w:tcPr>
            <w:tcW w:w="417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从系统重构与创新角度看新零售的发展</w:t>
            </w:r>
          </w:p>
        </w:tc>
        <w:tc>
          <w:tcPr>
            <w:tcW w:w="1051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鲍志林</w:t>
            </w:r>
          </w:p>
        </w:tc>
        <w:tc>
          <w:tcPr>
            <w:tcW w:w="2579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商贸管理学院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</w:t>
            </w:r>
            <w:proofErr w:type="gramStart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上海育景系统集成</w:t>
            </w:r>
            <w:proofErr w:type="gramEnd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有限公司总经理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201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新教五楼报告厅</w:t>
            </w:r>
          </w:p>
        </w:tc>
        <w:tc>
          <w:tcPr>
            <w:tcW w:w="270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hint="eastAsia"/>
                <w:color w:val="000000" w:themeColor="text1"/>
              </w:rPr>
              <w:t>电商专业大</w:t>
            </w:r>
            <w:proofErr w:type="gramStart"/>
            <w:r w:rsidRPr="008B2A42">
              <w:rPr>
                <w:rFonts w:hint="eastAsia"/>
                <w:color w:val="000000" w:themeColor="text1"/>
              </w:rPr>
              <w:t>一</w:t>
            </w:r>
            <w:proofErr w:type="gramEnd"/>
            <w:r w:rsidRPr="008B2A42">
              <w:rPr>
                <w:rFonts w:hint="eastAsia"/>
                <w:color w:val="000000" w:themeColor="text1"/>
              </w:rPr>
              <w:t>和大二学生、商贸学院部分教师</w:t>
            </w:r>
          </w:p>
        </w:tc>
      </w:tr>
      <w:tr w:rsidR="007C4968">
        <w:trPr>
          <w:jc w:val="center"/>
        </w:trPr>
        <w:tc>
          <w:tcPr>
            <w:tcW w:w="721" w:type="dxa"/>
          </w:tcPr>
          <w:p w:rsidR="007C4968" w:rsidRDefault="006738F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2535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月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日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5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、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6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节课</w:t>
            </w:r>
          </w:p>
        </w:tc>
        <w:tc>
          <w:tcPr>
            <w:tcW w:w="417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安</w:t>
            </w:r>
            <w:proofErr w:type="gramStart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防行业</w:t>
            </w:r>
            <w:proofErr w:type="gramEnd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的过去、演进、未来新地标</w:t>
            </w:r>
          </w:p>
        </w:tc>
        <w:tc>
          <w:tcPr>
            <w:tcW w:w="1051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何伟</w:t>
            </w:r>
          </w:p>
        </w:tc>
        <w:tc>
          <w:tcPr>
            <w:tcW w:w="2579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公安部第三研究所</w:t>
            </w:r>
          </w:p>
        </w:tc>
        <w:tc>
          <w:tcPr>
            <w:tcW w:w="201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B401</w:t>
            </w:r>
          </w:p>
        </w:tc>
        <w:tc>
          <w:tcPr>
            <w:tcW w:w="270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全体教师</w:t>
            </w:r>
          </w:p>
        </w:tc>
      </w:tr>
      <w:tr w:rsidR="007C4968">
        <w:trPr>
          <w:jc w:val="center"/>
        </w:trPr>
        <w:tc>
          <w:tcPr>
            <w:tcW w:w="721" w:type="dxa"/>
          </w:tcPr>
          <w:p w:rsidR="007C4968" w:rsidRDefault="006738F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2535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月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日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7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、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8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节课</w:t>
            </w:r>
          </w:p>
        </w:tc>
        <w:tc>
          <w:tcPr>
            <w:tcW w:w="417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智慧校园的网络安全防护</w:t>
            </w:r>
          </w:p>
        </w:tc>
        <w:tc>
          <w:tcPr>
            <w:tcW w:w="1051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杨德明</w:t>
            </w:r>
          </w:p>
        </w:tc>
        <w:tc>
          <w:tcPr>
            <w:tcW w:w="2579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启明星辰</w:t>
            </w:r>
          </w:p>
        </w:tc>
        <w:tc>
          <w:tcPr>
            <w:tcW w:w="201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B401</w:t>
            </w:r>
          </w:p>
        </w:tc>
        <w:tc>
          <w:tcPr>
            <w:tcW w:w="270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全体教师</w:t>
            </w:r>
          </w:p>
        </w:tc>
      </w:tr>
      <w:tr w:rsidR="007C4968">
        <w:trPr>
          <w:jc w:val="center"/>
        </w:trPr>
        <w:tc>
          <w:tcPr>
            <w:tcW w:w="721" w:type="dxa"/>
            <w:vAlign w:val="center"/>
          </w:tcPr>
          <w:p w:rsidR="007C4968" w:rsidRDefault="006738F4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  <w:tc>
          <w:tcPr>
            <w:tcW w:w="2535" w:type="dxa"/>
            <w:vAlign w:val="center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2019-11-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15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下午</w:t>
            </w:r>
          </w:p>
        </w:tc>
        <w:tc>
          <w:tcPr>
            <w:tcW w:w="4170" w:type="dxa"/>
            <w:vAlign w:val="center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计算机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融入职业教学的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改革与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思考</w:t>
            </w:r>
          </w:p>
        </w:tc>
        <w:tc>
          <w:tcPr>
            <w:tcW w:w="1051" w:type="dxa"/>
            <w:vAlign w:val="center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任小艳</w:t>
            </w:r>
          </w:p>
        </w:tc>
        <w:tc>
          <w:tcPr>
            <w:tcW w:w="2579" w:type="dxa"/>
            <w:vAlign w:val="center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基础部</w:t>
            </w:r>
          </w:p>
        </w:tc>
        <w:tc>
          <w:tcPr>
            <w:tcW w:w="2010" w:type="dxa"/>
            <w:vAlign w:val="center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学院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号会议室</w:t>
            </w:r>
          </w:p>
        </w:tc>
        <w:tc>
          <w:tcPr>
            <w:tcW w:w="2700" w:type="dxa"/>
            <w:vAlign w:val="center"/>
          </w:tcPr>
          <w:p w:rsidR="007C4968" w:rsidRPr="008B2A42" w:rsidRDefault="006738F4">
            <w:pPr>
              <w:spacing w:line="360" w:lineRule="auto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基础部全体专兼职教师</w:t>
            </w:r>
          </w:p>
        </w:tc>
      </w:tr>
      <w:tr w:rsidR="007C4968">
        <w:trPr>
          <w:jc w:val="center"/>
        </w:trPr>
        <w:tc>
          <w:tcPr>
            <w:tcW w:w="721" w:type="dxa"/>
          </w:tcPr>
          <w:p w:rsidR="007C4968" w:rsidRDefault="006738F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2535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月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30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日晚上</w:t>
            </w:r>
          </w:p>
        </w:tc>
        <w:tc>
          <w:tcPr>
            <w:tcW w:w="417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新能源汽车的发展趋势</w:t>
            </w:r>
          </w:p>
        </w:tc>
        <w:tc>
          <w:tcPr>
            <w:tcW w:w="1051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proofErr w:type="gramStart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洪永楠</w:t>
            </w:r>
            <w:proofErr w:type="gramEnd"/>
          </w:p>
        </w:tc>
        <w:tc>
          <w:tcPr>
            <w:tcW w:w="2579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上海市技师协会</w:t>
            </w:r>
          </w:p>
        </w:tc>
        <w:tc>
          <w:tcPr>
            <w:tcW w:w="201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5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楼报告厅</w:t>
            </w:r>
          </w:p>
        </w:tc>
        <w:tc>
          <w:tcPr>
            <w:tcW w:w="270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汽车系教师及学生</w:t>
            </w:r>
          </w:p>
        </w:tc>
      </w:tr>
      <w:tr w:rsidR="007C4968">
        <w:trPr>
          <w:jc w:val="center"/>
        </w:trPr>
        <w:tc>
          <w:tcPr>
            <w:tcW w:w="721" w:type="dxa"/>
          </w:tcPr>
          <w:p w:rsidR="007C4968" w:rsidRDefault="006738F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2535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月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31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日晚上</w:t>
            </w:r>
          </w:p>
        </w:tc>
        <w:tc>
          <w:tcPr>
            <w:tcW w:w="417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智能制造、工业机器人技术的应用及发展</w:t>
            </w:r>
          </w:p>
        </w:tc>
        <w:tc>
          <w:tcPr>
            <w:tcW w:w="1051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王磊磊</w:t>
            </w:r>
          </w:p>
        </w:tc>
        <w:tc>
          <w:tcPr>
            <w:tcW w:w="2579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库卡机器人华东地区销售经理</w:t>
            </w:r>
          </w:p>
        </w:tc>
        <w:tc>
          <w:tcPr>
            <w:tcW w:w="201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5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楼报告厅</w:t>
            </w:r>
          </w:p>
        </w:tc>
        <w:tc>
          <w:tcPr>
            <w:tcW w:w="270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机电系教师及学生</w:t>
            </w:r>
          </w:p>
        </w:tc>
      </w:tr>
      <w:tr w:rsidR="007C4968">
        <w:trPr>
          <w:jc w:val="center"/>
        </w:trPr>
        <w:tc>
          <w:tcPr>
            <w:tcW w:w="721" w:type="dxa"/>
          </w:tcPr>
          <w:p w:rsidR="007C4968" w:rsidRDefault="006738F4">
            <w:pPr>
              <w:spacing w:line="360" w:lineRule="auto"/>
              <w:rPr>
                <w:rFonts w:ascii="仿宋" w:eastAsia="仿宋" w:hAnsi="仿宋" w:cs="仿宋"/>
                <w:color w:val="0000FF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FF"/>
                <w:sz w:val="24"/>
              </w:rPr>
              <w:t>8</w:t>
            </w:r>
          </w:p>
        </w:tc>
        <w:tc>
          <w:tcPr>
            <w:tcW w:w="2535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月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15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日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1:00-3:00</w:t>
            </w:r>
          </w:p>
        </w:tc>
        <w:tc>
          <w:tcPr>
            <w:tcW w:w="417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PPT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小插件，教学大智慧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---</w:t>
            </w:r>
            <w:proofErr w:type="gramStart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金课建设</w:t>
            </w:r>
            <w:proofErr w:type="gramEnd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新实践</w:t>
            </w:r>
          </w:p>
        </w:tc>
        <w:tc>
          <w:tcPr>
            <w:tcW w:w="1051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proofErr w:type="gramStart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蒋</w:t>
            </w:r>
            <w:proofErr w:type="gramEnd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玉龙</w:t>
            </w:r>
          </w:p>
        </w:tc>
        <w:tc>
          <w:tcPr>
            <w:tcW w:w="2579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复旦大学微电子学院</w:t>
            </w:r>
          </w:p>
        </w:tc>
        <w:tc>
          <w:tcPr>
            <w:tcW w:w="201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第二会议室</w:t>
            </w:r>
          </w:p>
        </w:tc>
        <w:tc>
          <w:tcPr>
            <w:tcW w:w="270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人文社科</w:t>
            </w:r>
            <w:proofErr w:type="gramStart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系全体</w:t>
            </w:r>
            <w:proofErr w:type="gramEnd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教师</w:t>
            </w:r>
          </w:p>
        </w:tc>
      </w:tr>
      <w:tr w:rsidR="007C4968">
        <w:trPr>
          <w:jc w:val="center"/>
        </w:trPr>
        <w:tc>
          <w:tcPr>
            <w:tcW w:w="721" w:type="dxa"/>
          </w:tcPr>
          <w:p w:rsidR="007C4968" w:rsidRDefault="006738F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2535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月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31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日</w:t>
            </w: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9:30-11:30</w:t>
            </w:r>
          </w:p>
        </w:tc>
        <w:tc>
          <w:tcPr>
            <w:tcW w:w="417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高校</w:t>
            </w:r>
            <w:proofErr w:type="gramStart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思政课</w:t>
            </w:r>
            <w:proofErr w:type="gramEnd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教学改革现状、舆情形势与学生工作的守</w:t>
            </w:r>
            <w:proofErr w:type="gramStart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正创新</w:t>
            </w:r>
            <w:proofErr w:type="gramEnd"/>
          </w:p>
        </w:tc>
        <w:tc>
          <w:tcPr>
            <w:tcW w:w="1051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陈志强</w:t>
            </w:r>
          </w:p>
        </w:tc>
        <w:tc>
          <w:tcPr>
            <w:tcW w:w="2579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上海商学院马克思学院主任</w:t>
            </w:r>
          </w:p>
        </w:tc>
        <w:tc>
          <w:tcPr>
            <w:tcW w:w="201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第二会议室</w:t>
            </w:r>
          </w:p>
        </w:tc>
        <w:tc>
          <w:tcPr>
            <w:tcW w:w="2700" w:type="dxa"/>
          </w:tcPr>
          <w:p w:rsidR="007C4968" w:rsidRPr="008B2A42" w:rsidRDefault="006738F4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proofErr w:type="gramStart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全体思政教师</w:t>
            </w:r>
            <w:proofErr w:type="gramEnd"/>
            <w:r w:rsidRPr="008B2A42">
              <w:rPr>
                <w:rFonts w:ascii="仿宋" w:eastAsia="仿宋" w:hAnsi="仿宋" w:cs="仿宋" w:hint="eastAsia"/>
                <w:color w:val="000000" w:themeColor="text1"/>
                <w:sz w:val="24"/>
              </w:rPr>
              <w:t>、辅导员</w:t>
            </w:r>
          </w:p>
        </w:tc>
      </w:tr>
    </w:tbl>
    <w:p w:rsidR="007C4968" w:rsidRDefault="007C4968">
      <w:bookmarkStart w:id="0" w:name="_GoBack"/>
      <w:bookmarkEnd w:id="0"/>
    </w:p>
    <w:sectPr w:rsidR="007C49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F4" w:rsidRDefault="006738F4" w:rsidP="008B2A42">
      <w:r>
        <w:separator/>
      </w:r>
    </w:p>
  </w:endnote>
  <w:endnote w:type="continuationSeparator" w:id="0">
    <w:p w:rsidR="006738F4" w:rsidRDefault="006738F4" w:rsidP="008B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F4" w:rsidRDefault="006738F4" w:rsidP="008B2A42">
      <w:r>
        <w:separator/>
      </w:r>
    </w:p>
  </w:footnote>
  <w:footnote w:type="continuationSeparator" w:id="0">
    <w:p w:rsidR="006738F4" w:rsidRDefault="006738F4" w:rsidP="008B2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244CB"/>
    <w:rsid w:val="006738F4"/>
    <w:rsid w:val="007C4968"/>
    <w:rsid w:val="008B2A42"/>
    <w:rsid w:val="64E2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B2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B2A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B2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B2A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B2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B2A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B2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B2A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石丽娟</dc:creator>
  <cp:lastModifiedBy>Lenovo</cp:lastModifiedBy>
  <cp:revision>2</cp:revision>
  <cp:lastPrinted>2019-09-25T00:40:00Z</cp:lastPrinted>
  <dcterms:created xsi:type="dcterms:W3CDTF">2019-09-25T00:29:00Z</dcterms:created>
  <dcterms:modified xsi:type="dcterms:W3CDTF">2019-09-25T00:59:00Z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