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FF2EB">
      <w:pPr>
        <w:rPr>
          <w:rFonts w:hint="default" w:ascii="华文仿宋" w:hAnsi="华文仿宋" w:eastAsia="华文仿宋"/>
          <w:sz w:val="28"/>
          <w:szCs w:val="28"/>
        </w:rPr>
      </w:pPr>
      <w:r>
        <w:rPr>
          <w:rFonts w:hint="default" w:ascii="华文仿宋" w:hAnsi="华文仿宋" w:eastAsia="华文仿宋"/>
          <w:sz w:val="28"/>
          <w:szCs w:val="28"/>
        </w:rPr>
        <w:t>附件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1</w:t>
      </w:r>
    </w:p>
    <w:p w14:paraId="57339D0D">
      <w:pPr>
        <w:ind w:firstLine="1962" w:firstLineChars="700"/>
        <w:jc w:val="both"/>
        <w:rPr>
          <w:rFonts w:hint="default" w:ascii="华文仿宋" w:hAnsi="华文仿宋" w:eastAsia="华文仿宋"/>
          <w:b/>
          <w:bCs/>
          <w:sz w:val="28"/>
          <w:szCs w:val="28"/>
        </w:rPr>
      </w:pPr>
      <w:r>
        <w:rPr>
          <w:rFonts w:hint="default" w:ascii="华文仿宋" w:hAnsi="华文仿宋" w:eastAsia="华文仿宋"/>
          <w:b/>
          <w:bCs/>
          <w:sz w:val="28"/>
          <w:szCs w:val="28"/>
        </w:rPr>
        <w:t>上海科学技术职业学院202</w:t>
      </w:r>
      <w:r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  <w:t>6</w:t>
      </w:r>
      <w:r>
        <w:rPr>
          <w:rFonts w:hint="default" w:ascii="华文仿宋" w:hAnsi="华文仿宋" w:eastAsia="华文仿宋"/>
          <w:b/>
          <w:bCs/>
          <w:sz w:val="28"/>
          <w:szCs w:val="28"/>
        </w:rPr>
        <w:t>年度</w:t>
      </w:r>
    </w:p>
    <w:p w14:paraId="2E0DEF58">
      <w:pPr>
        <w:jc w:val="center"/>
        <w:rPr>
          <w:rFonts w:hint="eastAsia" w:ascii="华文仿宋" w:hAnsi="华文仿宋" w:eastAsia="华文仿宋"/>
          <w:b/>
          <w:bCs/>
          <w:sz w:val="28"/>
          <w:szCs w:val="28"/>
        </w:rPr>
      </w:pPr>
      <w:r>
        <w:rPr>
          <w:rFonts w:hint="default" w:ascii="华文仿宋" w:hAnsi="华文仿宋" w:eastAsia="华文仿宋"/>
          <w:b/>
          <w:bCs/>
          <w:sz w:val="28"/>
          <w:szCs w:val="28"/>
        </w:rPr>
        <w:t>专业技术职务评聘/职级晋升申报材料清单</w:t>
      </w:r>
    </w:p>
    <w:p w14:paraId="7AA61043">
      <w:pPr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一、高级职称：</w:t>
      </w:r>
    </w:p>
    <w:p w14:paraId="4EE8FCB0"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</w:t>
      </w:r>
      <w:r>
        <w:rPr>
          <w:rFonts w:ascii="华文仿宋" w:hAnsi="华文仿宋" w:eastAsia="华文仿宋"/>
          <w:sz w:val="28"/>
          <w:szCs w:val="28"/>
        </w:rPr>
        <w:t>.</w:t>
      </w:r>
      <w:bookmarkStart w:id="0" w:name="_Hlk136012651"/>
      <w:r>
        <w:rPr>
          <w:rFonts w:hint="eastAsia" w:ascii="华文仿宋" w:hAnsi="华文仿宋" w:eastAsia="华文仿宋"/>
          <w:sz w:val="28"/>
          <w:szCs w:val="28"/>
        </w:rPr>
        <w:t>《申报专业技术职务申请表》一式一份</w:t>
      </w:r>
      <w:bookmarkEnd w:id="0"/>
    </w:p>
    <w:p w14:paraId="4FCACA6F"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2.</w:t>
      </w:r>
      <w:r>
        <w:rPr>
          <w:rFonts w:hint="eastAsia" w:ascii="华文仿宋" w:hAnsi="华文仿宋" w:eastAsia="华文仿宋"/>
          <w:sz w:val="28"/>
          <w:szCs w:val="28"/>
        </w:rPr>
        <w:t>《高等学校专业技术职务聘任申报表》一式二份</w:t>
      </w:r>
    </w:p>
    <w:p w14:paraId="31C4D3F9"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3.</w:t>
      </w:r>
      <w:r>
        <w:rPr>
          <w:rFonts w:hint="eastAsia" w:ascii="华文仿宋" w:hAnsi="华文仿宋" w:eastAsia="华文仿宋"/>
          <w:sz w:val="28"/>
          <w:szCs w:val="28"/>
        </w:rPr>
        <w:t>《专业技术职务资格评审表》</w:t>
      </w:r>
      <w:r>
        <w:rPr>
          <w:rFonts w:hint="eastAsia" w:ascii="华文仿宋" w:hAnsi="华文仿宋" w:eastAsia="华文仿宋"/>
          <w:sz w:val="28"/>
          <w:szCs w:val="28"/>
          <w:highlight w:val="none"/>
        </w:rPr>
        <w:t>一式七份</w:t>
      </w:r>
    </w:p>
    <w:p w14:paraId="38B6782D"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4.</w:t>
      </w:r>
      <w:r>
        <w:rPr>
          <w:rFonts w:hint="eastAsia" w:ascii="华文仿宋" w:hAnsi="华文仿宋" w:eastAsia="华文仿宋"/>
          <w:sz w:val="28"/>
          <w:szCs w:val="28"/>
        </w:rPr>
        <w:t>《高级职务任职资格申报人员情况简表》一式七份</w:t>
      </w:r>
      <w:bookmarkStart w:id="1" w:name="_GoBack"/>
      <w:bookmarkEnd w:id="1"/>
    </w:p>
    <w:p w14:paraId="4336FE3B"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5．《申报专业技术职务思想品德评议表》一式七份</w:t>
      </w:r>
    </w:p>
    <w:p w14:paraId="59488975">
      <w:pPr>
        <w:ind w:firstLine="560" w:firstLineChars="20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6.</w:t>
      </w:r>
      <w:r>
        <w:rPr>
          <w:rFonts w:hint="eastAsia"/>
        </w:rPr>
        <w:t xml:space="preserve"> </w:t>
      </w:r>
      <w:r>
        <w:rPr>
          <w:rFonts w:hint="eastAsia" w:ascii="华文仿宋" w:hAnsi="华文仿宋" w:eastAsia="华文仿宋"/>
          <w:sz w:val="28"/>
          <w:szCs w:val="28"/>
        </w:rPr>
        <w:t>《代表性成果同行专家鉴定表》一式三份，除第一页封面外正反面打印，并附代表性成果的复印件，分三个档案袋。</w:t>
      </w:r>
    </w:p>
    <w:p w14:paraId="6704D484"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7</w:t>
      </w:r>
      <w:r>
        <w:rPr>
          <w:rFonts w:ascii="华文仿宋" w:hAnsi="华文仿宋" w:eastAsia="华文仿宋"/>
          <w:sz w:val="28"/>
          <w:szCs w:val="28"/>
        </w:rPr>
        <w:t xml:space="preserve">. </w:t>
      </w:r>
      <w:r>
        <w:rPr>
          <w:rFonts w:hint="eastAsia" w:ascii="华文仿宋" w:hAnsi="华文仿宋" w:eastAsia="华文仿宋"/>
          <w:sz w:val="28"/>
          <w:szCs w:val="28"/>
        </w:rPr>
        <w:t>论文、著作、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课题</w:t>
      </w:r>
      <w:r>
        <w:rPr>
          <w:rFonts w:hint="eastAsia" w:ascii="华文仿宋" w:hAnsi="华文仿宋" w:eastAsia="华文仿宋"/>
          <w:sz w:val="28"/>
          <w:szCs w:val="28"/>
        </w:rPr>
        <w:t>项目、获奖证书等代表性成果佐证材料原件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，并附目录，材料按目录顺序整理</w:t>
      </w:r>
      <w:r>
        <w:rPr>
          <w:rFonts w:hint="eastAsia" w:ascii="华文仿宋" w:hAnsi="华文仿宋" w:eastAsia="华文仿宋"/>
          <w:sz w:val="28"/>
          <w:szCs w:val="28"/>
        </w:rPr>
        <w:t>。</w:t>
      </w:r>
    </w:p>
    <w:p w14:paraId="3F59BCB8"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8</w:t>
      </w:r>
      <w:r>
        <w:rPr>
          <w:rFonts w:ascii="华文仿宋" w:hAnsi="华文仿宋" w:eastAsia="华文仿宋"/>
          <w:sz w:val="28"/>
          <w:szCs w:val="28"/>
        </w:rPr>
        <w:t>.</w:t>
      </w:r>
      <w:r>
        <w:rPr>
          <w:rFonts w:hint="eastAsia" w:ascii="华文仿宋" w:hAnsi="华文仿宋" w:eastAsia="华文仿宋"/>
          <w:sz w:val="28"/>
          <w:szCs w:val="28"/>
        </w:rPr>
        <w:t xml:space="preserve"> 论文、著作、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课题</w:t>
      </w:r>
      <w:r>
        <w:rPr>
          <w:rFonts w:hint="eastAsia" w:ascii="华文仿宋" w:hAnsi="华文仿宋" w:eastAsia="华文仿宋"/>
          <w:sz w:val="28"/>
          <w:szCs w:val="28"/>
        </w:rPr>
        <w:t>项目、获奖证书等代表性成果佐证材料复印并附目录，材料按目录顺序整理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/>
          <w:sz w:val="28"/>
          <w:szCs w:val="28"/>
        </w:rPr>
        <w:t>一式七份，分七个档案袋装。</w:t>
      </w:r>
    </w:p>
    <w:p w14:paraId="37FCEEB0">
      <w:pPr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二、中级职称：</w:t>
      </w:r>
    </w:p>
    <w:p w14:paraId="7D5DA535"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</w:t>
      </w:r>
      <w:r>
        <w:rPr>
          <w:rFonts w:ascii="华文仿宋" w:hAnsi="华文仿宋" w:eastAsia="华文仿宋"/>
          <w:sz w:val="28"/>
          <w:szCs w:val="28"/>
        </w:rPr>
        <w:t>.</w:t>
      </w:r>
      <w:r>
        <w:rPr>
          <w:rFonts w:hint="eastAsia" w:ascii="华文仿宋" w:hAnsi="华文仿宋" w:eastAsia="华文仿宋"/>
          <w:sz w:val="28"/>
          <w:szCs w:val="28"/>
        </w:rPr>
        <w:t>《申报专业技术职务申请表》一式一份</w:t>
      </w:r>
    </w:p>
    <w:p w14:paraId="10B95B1E"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2.《高等学校专业技术职务聘任申报表》一式二份</w:t>
      </w:r>
    </w:p>
    <w:p w14:paraId="7F545ED7"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3.《专业技术职务资格评审表》一式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七</w:t>
      </w:r>
      <w:r>
        <w:rPr>
          <w:rFonts w:ascii="华文仿宋" w:hAnsi="华文仿宋" w:eastAsia="华文仿宋"/>
          <w:sz w:val="28"/>
          <w:szCs w:val="28"/>
        </w:rPr>
        <w:t>份</w:t>
      </w:r>
    </w:p>
    <w:p w14:paraId="0C97E934"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4.</w:t>
      </w:r>
      <w:r>
        <w:rPr>
          <w:rFonts w:hint="eastAsia" w:ascii="华文仿宋" w:hAnsi="华文仿宋" w:eastAsia="华文仿宋"/>
          <w:sz w:val="28"/>
          <w:szCs w:val="28"/>
        </w:rPr>
        <w:t>《中级职称申报一览表》一式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七</w:t>
      </w:r>
      <w:r>
        <w:rPr>
          <w:rFonts w:hint="eastAsia" w:ascii="华文仿宋" w:hAnsi="华文仿宋" w:eastAsia="华文仿宋"/>
          <w:sz w:val="28"/>
          <w:szCs w:val="28"/>
        </w:rPr>
        <w:t>份</w:t>
      </w:r>
    </w:p>
    <w:p w14:paraId="42C6AA55"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5．《申报专业技术职务思想品德评议表》一式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七</w:t>
      </w:r>
      <w:r>
        <w:rPr>
          <w:rFonts w:ascii="华文仿宋" w:hAnsi="华文仿宋" w:eastAsia="华文仿宋"/>
          <w:sz w:val="28"/>
          <w:szCs w:val="28"/>
        </w:rPr>
        <w:t>份</w:t>
      </w:r>
    </w:p>
    <w:p w14:paraId="69349FE5">
      <w:pPr>
        <w:ind w:firstLine="560" w:firstLineChars="200"/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6.论文、教材</w:t>
      </w:r>
      <w:r>
        <w:rPr>
          <w:rFonts w:hint="eastAsia" w:ascii="华文仿宋" w:hAnsi="华文仿宋" w:eastAsia="华文仿宋"/>
          <w:sz w:val="28"/>
          <w:szCs w:val="28"/>
        </w:rPr>
        <w:t>、</w:t>
      </w:r>
      <w:r>
        <w:rPr>
          <w:rFonts w:ascii="华文仿宋" w:hAnsi="华文仿宋" w:eastAsia="华文仿宋"/>
          <w:sz w:val="28"/>
          <w:szCs w:val="28"/>
        </w:rPr>
        <w:t>科研项目、获奖</w:t>
      </w:r>
      <w:r>
        <w:rPr>
          <w:rFonts w:hint="eastAsia" w:ascii="华文仿宋" w:hAnsi="华文仿宋" w:eastAsia="华文仿宋"/>
          <w:sz w:val="28"/>
          <w:szCs w:val="28"/>
        </w:rPr>
        <w:t>、企业实践经历、担任班主任经历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等</w:t>
      </w:r>
      <w:r>
        <w:rPr>
          <w:rFonts w:hint="eastAsia" w:ascii="华文仿宋" w:hAnsi="华文仿宋" w:eastAsia="华文仿宋"/>
          <w:sz w:val="28"/>
          <w:szCs w:val="28"/>
        </w:rPr>
        <w:t>佐证材料原件，并附目录，材料按目录顺序整理。</w:t>
      </w:r>
    </w:p>
    <w:p w14:paraId="7E44E4FE">
      <w:pPr>
        <w:ind w:firstLine="560" w:firstLineChars="200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7.论文、教材、科研项目、获奖、企业实践经历、担任班主任经历等代表性成果佐证材料复印并附目录，材料按目录顺序整理，一式七份，分七个档案袋装。</w:t>
      </w:r>
    </w:p>
    <w:p w14:paraId="362FA895"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8</w:t>
      </w:r>
      <w:r>
        <w:rPr>
          <w:rFonts w:ascii="华文仿宋" w:hAnsi="华文仿宋" w:eastAsia="华文仿宋"/>
          <w:sz w:val="28"/>
          <w:szCs w:val="28"/>
        </w:rPr>
        <w:t>.申报讲师、</w:t>
      </w:r>
      <w:r>
        <w:rPr>
          <w:rFonts w:hint="eastAsia" w:ascii="华文仿宋" w:hAnsi="华文仿宋" w:eastAsia="华文仿宋"/>
          <w:sz w:val="28"/>
          <w:szCs w:val="28"/>
        </w:rPr>
        <w:t>思政讲师</w:t>
      </w:r>
      <w:r>
        <w:rPr>
          <w:rFonts w:ascii="华文仿宋" w:hAnsi="华文仿宋" w:eastAsia="华文仿宋"/>
          <w:sz w:val="28"/>
          <w:szCs w:val="28"/>
        </w:rPr>
        <w:t>需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提供</w:t>
      </w:r>
      <w:r>
        <w:rPr>
          <w:rFonts w:ascii="华文仿宋" w:hAnsi="华文仿宋" w:eastAsia="华文仿宋"/>
          <w:sz w:val="28"/>
          <w:szCs w:val="28"/>
        </w:rPr>
        <w:t>高校教师资格证书复印件</w:t>
      </w:r>
      <w:r>
        <w:rPr>
          <w:rFonts w:hint="eastAsia" w:ascii="华文仿宋" w:hAnsi="华文仿宋" w:eastAsia="华文仿宋"/>
          <w:sz w:val="28"/>
          <w:szCs w:val="28"/>
        </w:rPr>
        <w:t>。</w:t>
      </w:r>
    </w:p>
    <w:p w14:paraId="2B60E46C">
      <w:pPr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三、初级职称</w:t>
      </w:r>
      <w:r>
        <w:rPr>
          <w:rFonts w:hint="eastAsia" w:ascii="华文仿宋" w:hAnsi="华文仿宋" w:eastAsia="华文仿宋"/>
          <w:b/>
          <w:bCs/>
          <w:sz w:val="28"/>
          <w:szCs w:val="28"/>
          <w:lang w:val="en-US" w:eastAsia="zh-CN"/>
        </w:rPr>
        <w:t>和其他初定职称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>：</w:t>
      </w:r>
    </w:p>
    <w:p w14:paraId="3F27C638">
      <w:pPr>
        <w:ind w:firstLine="420" w:firstLineChars="20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/>
        </w:rPr>
        <w:t>《</w:t>
      </w:r>
      <w:r>
        <w:rPr>
          <w:rFonts w:hint="eastAsia" w:ascii="华文仿宋" w:hAnsi="华文仿宋" w:eastAsia="华文仿宋"/>
          <w:sz w:val="28"/>
          <w:szCs w:val="28"/>
        </w:rPr>
        <w:t>初定职称申报表》一式两份。</w:t>
      </w:r>
    </w:p>
    <w:p w14:paraId="57C95BB1">
      <w:pPr>
        <w:numPr>
          <w:ilvl w:val="0"/>
          <w:numId w:val="0"/>
        </w:numPr>
        <w:rPr>
          <w:rFonts w:hint="eastAsia" w:ascii="华文仿宋" w:hAnsi="华文仿宋" w:eastAsia="华文仿宋" w:cstheme="minorBidi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theme="minorBidi"/>
          <w:b/>
          <w:bCs/>
          <w:kern w:val="2"/>
          <w:sz w:val="28"/>
          <w:szCs w:val="28"/>
          <w:highlight w:val="none"/>
          <w:lang w:val="en-US" w:eastAsia="zh-CN" w:bidi="ar-SA"/>
        </w:rPr>
        <w:t>四、专业技术职级晋升</w:t>
      </w:r>
    </w:p>
    <w:p w14:paraId="7E89CC14">
      <w:pPr>
        <w:numPr>
          <w:ilvl w:val="0"/>
          <w:numId w:val="0"/>
        </w:numPr>
        <w:ind w:firstLine="280" w:firstLineChars="100"/>
        <w:rPr>
          <w:rFonts w:hint="eastAsia" w:ascii="华文仿宋" w:hAnsi="华文仿宋" w:eastAsia="华文仿宋" w:cstheme="minorBidi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theme="minorBidi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1.《教师及其他专业技术岗位应聘表》一式七份</w:t>
      </w:r>
    </w:p>
    <w:p w14:paraId="3F4993D4">
      <w:pPr>
        <w:numPr>
          <w:ilvl w:val="0"/>
          <w:numId w:val="0"/>
        </w:numPr>
        <w:ind w:firstLine="280" w:firstLineChars="100"/>
        <w:rPr>
          <w:rFonts w:hint="eastAsia" w:ascii="华文仿宋" w:hAnsi="华文仿宋" w:eastAsia="华文仿宋" w:cstheme="minorBidi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theme="minorBidi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2.《教师及其他专业技术岗位职级晋升申报一览表》一式七份</w:t>
      </w:r>
    </w:p>
    <w:p w14:paraId="0CF2BB8D">
      <w:pPr>
        <w:numPr>
          <w:ilvl w:val="0"/>
          <w:numId w:val="0"/>
        </w:numPr>
        <w:ind w:firstLine="280" w:firstLineChars="100"/>
        <w:rPr>
          <w:rFonts w:hint="eastAsia" w:ascii="华文仿宋" w:hAnsi="华文仿宋" w:eastAsia="华文仿宋" w:cstheme="minorBidi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theme="minorBidi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3.论文、著作、课题项目、获奖证书等佐证材料原件，并附目录，材料按目录顺序整理。</w:t>
      </w:r>
    </w:p>
    <w:p w14:paraId="1647F456">
      <w:pPr>
        <w:numPr>
          <w:ilvl w:val="0"/>
          <w:numId w:val="0"/>
        </w:numPr>
        <w:ind w:firstLine="280" w:firstLineChars="100"/>
        <w:rPr>
          <w:rFonts w:hint="default" w:ascii="华文仿宋" w:hAnsi="华文仿宋" w:eastAsia="华文仿宋" w:cstheme="minorBidi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theme="minorBidi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4.论文、著作、课题项目、获奖证书等代表性成果佐证材料复印并附目录，材料按目录顺序整理，一式七份，分七个档案袋装。</w:t>
      </w:r>
    </w:p>
    <w:p w14:paraId="6FB1DD21">
      <w:pPr>
        <w:numPr>
          <w:ilvl w:val="0"/>
          <w:numId w:val="0"/>
        </w:numPr>
        <w:ind w:firstLine="280" w:firstLineChars="100"/>
        <w:rPr>
          <w:rFonts w:ascii="华文仿宋" w:hAnsi="华文仿宋" w:eastAsia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theme="minorBidi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>其他注意事项：</w:t>
      </w:r>
    </w:p>
    <w:p w14:paraId="4C79333F"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1.</w:t>
      </w:r>
      <w:r>
        <w:rPr>
          <w:rFonts w:hint="eastAsia" w:ascii="华文仿宋" w:hAnsi="华文仿宋" w:eastAsia="华文仿宋"/>
          <w:sz w:val="28"/>
          <w:szCs w:val="28"/>
        </w:rPr>
        <w:t>以上材料中的表格内空格不够填的可添加行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或添加页</w:t>
      </w:r>
      <w:r>
        <w:rPr>
          <w:rFonts w:hint="eastAsia" w:ascii="华文仿宋" w:hAnsi="华文仿宋" w:eastAsia="华文仿宋"/>
          <w:sz w:val="28"/>
          <w:szCs w:val="28"/>
        </w:rPr>
        <w:t>，请保持原格式完整，不要随意删改。</w:t>
      </w:r>
    </w:p>
    <w:p w14:paraId="3D18D694"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2</w:t>
      </w:r>
      <w:r>
        <w:rPr>
          <w:rFonts w:ascii="华文仿宋" w:hAnsi="华文仿宋" w:eastAsia="华文仿宋"/>
          <w:sz w:val="28"/>
          <w:szCs w:val="28"/>
        </w:rPr>
        <w:t>.</w:t>
      </w:r>
      <w:r>
        <w:rPr>
          <w:rFonts w:hint="eastAsia" w:ascii="华文仿宋" w:hAnsi="华文仿宋" w:eastAsia="华文仿宋"/>
          <w:sz w:val="28"/>
          <w:szCs w:val="28"/>
        </w:rPr>
        <w:t>职称评审材料中请勿填写与评审无关的材料（如：未达到相应级别的论文等）。</w:t>
      </w:r>
    </w:p>
    <w:p w14:paraId="2AFE80B7">
      <w:pPr>
        <w:ind w:firstLine="560" w:firstLineChars="200"/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3</w:t>
      </w:r>
      <w:r>
        <w:rPr>
          <w:rFonts w:ascii="华文仿宋" w:hAnsi="华文仿宋" w:eastAsia="华文仿宋"/>
          <w:sz w:val="28"/>
          <w:szCs w:val="28"/>
        </w:rPr>
        <w:t>.</w:t>
      </w:r>
      <w:r>
        <w:rPr>
          <w:rFonts w:hint="eastAsia" w:ascii="华文仿宋" w:hAnsi="华文仿宋" w:eastAsia="华文仿宋"/>
          <w:sz w:val="28"/>
          <w:szCs w:val="28"/>
        </w:rPr>
        <w:t>以上材料中的纸质版表格请于截止时间前交人事处，同时将表格电子版以（姓名+表格名称）命名，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OA邮件</w:t>
      </w:r>
      <w:r>
        <w:rPr>
          <w:rFonts w:hint="eastAsia" w:ascii="华文仿宋" w:hAnsi="华文仿宋" w:eastAsia="华文仿宋"/>
          <w:sz w:val="28"/>
          <w:szCs w:val="28"/>
        </w:rPr>
        <w:t>发送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人事处冯佳琪。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AF9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E3A5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6E3A5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23A2C"/>
    <w:rsid w:val="3E7D5994"/>
    <w:rsid w:val="40965E30"/>
    <w:rsid w:val="4B7F6E3B"/>
    <w:rsid w:val="64578414"/>
    <w:rsid w:val="AFF6C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1079</Words>
  <Characters>1110</Characters>
  <Lines>0</Lines>
  <Paragraphs>0</Paragraphs>
  <TotalTime>12</TotalTime>
  <ScaleCrop>false</ScaleCrop>
  <LinksUpToDate>false</LinksUpToDate>
  <CharactersWithSpaces>1125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2025-06-17T22:06:00Z</dcterms:created>
  <dc:creator>Lenovo</dc:creator>
  <cp:lastModifiedBy>FJQ</cp:lastModifiedBy>
  <dcterms:modified xsi:type="dcterms:W3CDTF">2026-06-08T08:41:30Z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KSOTemplateDocerSaveRecord">
    <vt:lpwstr>eyJoZGlkIjoiYzQwODg4MmY1MTcxYTY2MDc3NDhhMjhlNzg3YTEwOTYiLCJ1c2VySWQiOiI0Nzk5Nzk3NDgifQ==</vt:lpwstr>
  </property>
  <property fmtid="{D5CDD505-2E9C-101B-9397-08002B2CF9AE}" pid="4" name="ICV">
    <vt:lpwstr>E30DB07290254DFA86066F597628A54D_12</vt:lpwstr>
  </property>
</Properties>
</file>